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9F6AC2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1613839" cy="1494846"/>
            <wp:effectExtent l="19050" t="0" r="5411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39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Mladen Nikolić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9F6AC2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viši 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2A73C6" w:rsidRDefault="009F6AC2" w:rsidP="00C40C45">
            <w:pPr>
              <w:spacing w:after="0" w:line="240" w:lineRule="auto"/>
            </w:pPr>
            <w:r w:rsidRPr="005847D4">
              <w:t>mladen.nikolic</w:t>
            </w:r>
            <w:r>
              <w:t>79</w:t>
            </w:r>
            <w:r w:rsidRPr="005847D4">
              <w:t>@</w:t>
            </w:r>
            <w:r>
              <w:t>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584042" w:rsidRDefault="0062174D" w:rsidP="002A73C6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-</w:t>
      </w:r>
    </w:p>
    <w:p w:rsidR="002A73C6" w:rsidRPr="00584042" w:rsidRDefault="002A73C6" w:rsidP="002A73C6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B7274C" w:rsidRDefault="00B7274C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F6AC2" w:rsidRPr="009F6AC2" w:rsidRDefault="009F6AC2" w:rsidP="009F6AC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F6AC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9F6AC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„Цензорска контрола морала у античком Риму“, Правни живот-часопис за правну теорију и праксу, бр. 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10/2015, Београд 2015, 383-397.</w:t>
      </w:r>
    </w:p>
    <w:p w:rsidR="009F6AC2" w:rsidRPr="009F6AC2" w:rsidRDefault="009F6AC2" w:rsidP="009F6AC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F6AC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9F6AC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„Цензус у античком и савременом европском контексту“, Harmonius, Journal of legal and social studies in South-east Europe, Београд 1/2013 стр. 218-233.</w:t>
      </w:r>
    </w:p>
    <w:p w:rsidR="0062174D" w:rsidRDefault="009F6AC2" w:rsidP="009F6AC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F6AC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9F6AC2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Политички и правни аспекти друштвеног уређења у периоду Римске републике“, Harmonius, Journal of legal and social studies in South-east Europe, Београд 2/2014 стр. 141.    </w:t>
      </w:r>
    </w:p>
    <w:p w:rsid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9F6AC2" w:rsidRDefault="009F6AC2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62174D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Radovi na konfer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e</w:t>
      </w:r>
      <w:r w:rsidRPr="0062174D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ncijama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62174D" w:rsidRPr="0062174D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483"/>
    <w:multiLevelType w:val="multilevel"/>
    <w:tmpl w:val="C27A7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22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27521"/>
    <w:rsid w:val="000D6CD0"/>
    <w:rsid w:val="000F3AA3"/>
    <w:rsid w:val="001A0FE0"/>
    <w:rsid w:val="001E0322"/>
    <w:rsid w:val="001F5E60"/>
    <w:rsid w:val="00216564"/>
    <w:rsid w:val="002A73C6"/>
    <w:rsid w:val="00322DD2"/>
    <w:rsid w:val="003C1AA4"/>
    <w:rsid w:val="003E4D8E"/>
    <w:rsid w:val="004108BA"/>
    <w:rsid w:val="004250FB"/>
    <w:rsid w:val="004541E8"/>
    <w:rsid w:val="00486346"/>
    <w:rsid w:val="004A0CA0"/>
    <w:rsid w:val="004A4F9C"/>
    <w:rsid w:val="004F0D4A"/>
    <w:rsid w:val="00584042"/>
    <w:rsid w:val="005B524C"/>
    <w:rsid w:val="0062174D"/>
    <w:rsid w:val="00651581"/>
    <w:rsid w:val="00676F61"/>
    <w:rsid w:val="006C6F5B"/>
    <w:rsid w:val="006D3802"/>
    <w:rsid w:val="007C4E6E"/>
    <w:rsid w:val="007E41DE"/>
    <w:rsid w:val="007F3B30"/>
    <w:rsid w:val="007F53A1"/>
    <w:rsid w:val="007F7409"/>
    <w:rsid w:val="00811127"/>
    <w:rsid w:val="00845FBE"/>
    <w:rsid w:val="00853FF0"/>
    <w:rsid w:val="0092728C"/>
    <w:rsid w:val="0095106A"/>
    <w:rsid w:val="009E13EE"/>
    <w:rsid w:val="009F6AC2"/>
    <w:rsid w:val="00A70941"/>
    <w:rsid w:val="00AE1DC7"/>
    <w:rsid w:val="00B7274C"/>
    <w:rsid w:val="00BA0865"/>
    <w:rsid w:val="00C2424E"/>
    <w:rsid w:val="00C40C45"/>
    <w:rsid w:val="00CE2F56"/>
    <w:rsid w:val="00D1489A"/>
    <w:rsid w:val="00DA25FC"/>
    <w:rsid w:val="00E228B4"/>
    <w:rsid w:val="00EE289F"/>
    <w:rsid w:val="00F90B40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B727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2021-03-01T09:59:00Z</dcterms:created>
  <dcterms:modified xsi:type="dcterms:W3CDTF">2021-03-01T09:59:00Z</dcterms:modified>
</cp:coreProperties>
</file>